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E38A3" w14:textId="2656AE4E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B1C0095" wp14:editId="5C4F281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0A59FB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F81A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EE074" w14:textId="06CEFEE0" w:rsidR="00000000" w:rsidRDefault="00EF0021">
            <w:pPr>
              <w:rPr>
                <w:rFonts w:eastAsia="Times New Roman"/>
              </w:rPr>
            </w:pPr>
            <w:r>
              <w:rPr>
                <w:rStyle w:val="Forte"/>
              </w:rPr>
              <w:t>15/05/2025</w:t>
            </w:r>
          </w:p>
        </w:tc>
      </w:tr>
    </w:tbl>
    <w:p w14:paraId="6CED776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D0A027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40E154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B524019" w14:textId="77777777" w:rsidR="00000000" w:rsidRDefault="00000000">
      <w:pPr>
        <w:pStyle w:val="NormalWeb"/>
      </w:pPr>
      <w:r>
        <w:rPr>
          <w:rStyle w:val="Forte"/>
        </w:rPr>
        <w:t>ESCOLA TÉCNICA ESTADUAL MONSENHOR ANTÔNIO MAGLIANO – GARÇA</w:t>
      </w:r>
    </w:p>
    <w:p w14:paraId="3D71BE9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2E6EA8C" w14:textId="1FFAE599" w:rsidR="00000000" w:rsidRDefault="00000000">
      <w:pPr>
        <w:pStyle w:val="NormalWeb"/>
      </w:pPr>
      <w:r>
        <w:rPr>
          <w:rStyle w:val="Forte"/>
        </w:rPr>
        <w:t>EDITAL Nº 088/11/2025, PROCESSO Nº – PROCESSO Nº 136.00033072/2025–82</w:t>
      </w:r>
    </w:p>
    <w:p w14:paraId="358610DA" w14:textId="763CB55B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73415B53" w14:textId="77777777" w:rsidR="00000000" w:rsidRDefault="00000000" w:rsidP="00630931">
      <w:pPr>
        <w:pStyle w:val="NormalWeb"/>
        <w:jc w:val="both"/>
      </w:pPr>
      <w:r>
        <w:t>O Diretor da ESCOLA TÉCNICA ESTADUAL MONSENHOR ANTÔNIO MAGLIANO, da cidade de GARÇA,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D59811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85DFD8D" w14:textId="666DE7C0" w:rsidR="00000000" w:rsidRDefault="00000000">
      <w:pPr>
        <w:pStyle w:val="NormalWeb"/>
      </w:pPr>
      <w:r>
        <w:t xml:space="preserve">1501 – HIGIENE E SEGURANÇA DO TRABALHO (PARA A HABILITAÇÃO SEGURANÇA DO </w:t>
      </w:r>
      <w:r w:rsidR="00630931">
        <w:t>TRABALHO) (</w:t>
      </w:r>
      <w:r>
        <w:t>SEGURANÇA DO TRABALHO)</w:t>
      </w:r>
    </w:p>
    <w:p w14:paraId="688EDEE2" w14:textId="138E680B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4C0961D6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08E3A3DB" w14:textId="1507FFB7" w:rsidR="00000000" w:rsidRPr="00630931" w:rsidRDefault="00000000" w:rsidP="00630931">
      <w:pPr>
        <w:rPr>
          <w:rFonts w:eastAsia="Times New Roman"/>
        </w:rPr>
      </w:pPr>
      <w:r>
        <w:rPr>
          <w:rFonts w:eastAsia="Times New Roman"/>
        </w:rPr>
        <w:t>3/VALDEMIR JOSÉ DA COSTA/594986977/03032603781</w:t>
      </w:r>
    </w:p>
    <w:p w14:paraId="2011B6A4" w14:textId="77777777" w:rsidR="00000000" w:rsidRDefault="00000000">
      <w:pPr>
        <w:pStyle w:val="NormalWeb"/>
      </w:pPr>
      <w:r>
        <w:rPr>
          <w:rStyle w:val="Forte"/>
        </w:rPr>
        <w:lastRenderedPageBreak/>
        <w:t>2. CANDIDATOS SELECIONADOS PARA A PROVA DE MÉTODOS PEDAGÓGICOS</w:t>
      </w:r>
    </w:p>
    <w:p w14:paraId="62988040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B61612D" w14:textId="1BBD6217" w:rsidR="00000000" w:rsidRDefault="00000000">
      <w:pPr>
        <w:pStyle w:val="NormalWeb"/>
      </w:pPr>
      <w:r>
        <w:t xml:space="preserve">2 / GABRIELA BARTIRA VAL CABRAL / 445099732 / 34832069810 / 11,37; </w:t>
      </w:r>
      <w:r>
        <w:br/>
        <w:t xml:space="preserve">3 / VALDEMIR JOSÉ DA COSTA / 594986977 / 03032603781 / 10,00; </w:t>
      </w:r>
      <w:r>
        <w:br/>
        <w:t xml:space="preserve">1 / RODRIGO PEREIRA / 289078015 / 19087321805 / 7,87; </w:t>
      </w:r>
    </w:p>
    <w:p w14:paraId="71D9DE7A" w14:textId="77777777" w:rsidR="00000000" w:rsidRDefault="00000000">
      <w:pPr>
        <w:pStyle w:val="NormalWeb"/>
      </w:pPr>
      <w:r>
        <w:t>A Prova de Métodos Pedagógicos será realizada na:</w:t>
      </w:r>
    </w:p>
    <w:p w14:paraId="4E38D413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MONSENHOR ANTÔNIO MAGLIANO</w:t>
      </w:r>
    </w:p>
    <w:p w14:paraId="4D887E6C" w14:textId="0C21253A" w:rsidR="00000000" w:rsidRDefault="00000000">
      <w:pPr>
        <w:pStyle w:val="NormalWeb"/>
      </w:pPr>
      <w:r>
        <w:rPr>
          <w:rStyle w:val="Forte"/>
        </w:rPr>
        <w:t xml:space="preserve">ENDEREÇO: PRAÇA DR MARTINHO FUNCHAL DE BARROS Nº 277 </w:t>
      </w:r>
      <w:r>
        <w:rPr>
          <w:b/>
          <w:bCs/>
        </w:rPr>
        <w:br/>
      </w:r>
      <w:r>
        <w:rPr>
          <w:rStyle w:val="Forte"/>
        </w:rPr>
        <w:t>BAIRRO: WILLIAMS – CEP: 17400–000 – CIDADE: GARÇA</w:t>
      </w:r>
    </w:p>
    <w:p w14:paraId="0866D09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03/06/2025</w:t>
      </w:r>
    </w:p>
    <w:p w14:paraId="6B5C5AFC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17h30</w:t>
      </w:r>
    </w:p>
    <w:p w14:paraId="2495631A" w14:textId="39B9DAA6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1207B577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CC9419D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FE70464" w14:textId="77777777" w:rsidR="00000000" w:rsidRDefault="00000000" w:rsidP="00630931">
      <w:pPr>
        <w:pStyle w:val="NormalWeb"/>
        <w:spacing w:before="200" w:beforeAutospacing="0" w:after="200" w:afterAutospacing="0"/>
        <w:rPr>
          <w:b/>
          <w:bCs/>
        </w:rPr>
      </w:pPr>
      <w:r>
        <w:rPr>
          <w:b/>
          <w:bCs/>
        </w:rPr>
        <w:t>1. NR 09 – Avaliação e controle das exposições ocupacionais a agentes físicos, químicos e biológicos</w:t>
      </w:r>
    </w:p>
    <w:p w14:paraId="3CA060CC" w14:textId="77777777" w:rsidR="00000000" w:rsidRDefault="00000000" w:rsidP="00630931">
      <w:pPr>
        <w:pStyle w:val="NormalWeb"/>
        <w:spacing w:before="200" w:beforeAutospacing="0" w:after="200" w:afterAutospacing="0"/>
        <w:rPr>
          <w:b/>
          <w:bCs/>
        </w:rPr>
      </w:pPr>
      <w:r>
        <w:rPr>
          <w:b/>
          <w:bCs/>
        </w:rPr>
        <w:t>      • Identificação das exposições ocupacionais;</w:t>
      </w:r>
    </w:p>
    <w:p w14:paraId="6FAE3E3C" w14:textId="77777777" w:rsidR="00000000" w:rsidRDefault="00000000" w:rsidP="00630931">
      <w:pPr>
        <w:pStyle w:val="NormalWeb"/>
        <w:spacing w:before="200" w:beforeAutospacing="0" w:after="200" w:afterAutospacing="0"/>
        <w:rPr>
          <w:b/>
          <w:bCs/>
        </w:rPr>
      </w:pPr>
      <w:r>
        <w:rPr>
          <w:b/>
          <w:bCs/>
        </w:rPr>
        <w:t>2. Atividades e operações insalubres</w:t>
      </w:r>
    </w:p>
    <w:p w14:paraId="0A96729F" w14:textId="77777777" w:rsidR="00000000" w:rsidRDefault="00000000" w:rsidP="00630931">
      <w:pPr>
        <w:pStyle w:val="NormalWeb"/>
        <w:spacing w:before="200" w:beforeAutospacing="0" w:after="200" w:afterAutospacing="0"/>
        <w:rPr>
          <w:b/>
          <w:bCs/>
        </w:rPr>
      </w:pPr>
      <w:r>
        <w:rPr>
          <w:b/>
          <w:bCs/>
        </w:rPr>
        <w:t>      • Caracterização de insalubridade;</w:t>
      </w:r>
    </w:p>
    <w:p w14:paraId="48B7E3C0" w14:textId="77777777" w:rsidR="00000000" w:rsidRDefault="00000000" w:rsidP="00630931">
      <w:pPr>
        <w:pStyle w:val="NormalWeb"/>
        <w:spacing w:before="200" w:beforeAutospacing="0" w:after="200" w:afterAutospacing="0"/>
        <w:rPr>
          <w:b/>
          <w:bCs/>
        </w:rPr>
      </w:pPr>
      <w:r>
        <w:rPr>
          <w:b/>
          <w:bCs/>
        </w:rPr>
        <w:t>      • Equipamentos de avaliação ambiental;</w:t>
      </w:r>
    </w:p>
    <w:p w14:paraId="51A91A1C" w14:textId="77777777" w:rsidR="00000000" w:rsidRDefault="00000000" w:rsidP="00630931">
      <w:pPr>
        <w:pStyle w:val="NormalWeb"/>
        <w:spacing w:before="200" w:beforeAutospacing="0" w:after="200" w:afterAutospacing="0"/>
        <w:rPr>
          <w:b/>
          <w:bCs/>
        </w:rPr>
      </w:pPr>
      <w:r>
        <w:rPr>
          <w:b/>
          <w:bCs/>
        </w:rPr>
        <w:t>      • Ruído contínuo ou intermitente;</w:t>
      </w:r>
    </w:p>
    <w:p w14:paraId="5F5B8A73" w14:textId="77777777" w:rsidR="00000000" w:rsidRDefault="00000000" w:rsidP="00630931">
      <w:pPr>
        <w:pStyle w:val="NormalWeb"/>
        <w:spacing w:before="200" w:beforeAutospacing="0" w:after="200" w:afterAutospacing="0"/>
        <w:rPr>
          <w:b/>
          <w:bCs/>
        </w:rPr>
      </w:pPr>
      <w:r>
        <w:rPr>
          <w:b/>
          <w:bCs/>
        </w:rPr>
        <w:t>      • Ruído de impacto.</w:t>
      </w:r>
    </w:p>
    <w:p w14:paraId="55DB354B" w14:textId="77777777" w:rsidR="00000000" w:rsidRDefault="00000000" w:rsidP="00630931">
      <w:pPr>
        <w:pStyle w:val="NormalWeb"/>
        <w:spacing w:before="200" w:beforeAutospacing="0" w:after="200" w:afterAutospacing="0"/>
        <w:rPr>
          <w:b/>
          <w:bCs/>
        </w:rPr>
      </w:pPr>
      <w:r>
        <w:rPr>
          <w:b/>
          <w:bCs/>
        </w:rPr>
        <w:t>3. NR 16 – Atividades e operações perigosas</w:t>
      </w:r>
    </w:p>
    <w:p w14:paraId="55985E14" w14:textId="77777777" w:rsidR="00000000" w:rsidRDefault="00000000" w:rsidP="00630931">
      <w:pPr>
        <w:pStyle w:val="NormalWeb"/>
        <w:spacing w:before="200" w:beforeAutospacing="0" w:after="200" w:afterAutospacing="0"/>
        <w:rPr>
          <w:b/>
          <w:bCs/>
        </w:rPr>
      </w:pPr>
      <w:r>
        <w:rPr>
          <w:b/>
          <w:bCs/>
        </w:rPr>
        <w:t>      • Caracterização de periculosidade;</w:t>
      </w:r>
    </w:p>
    <w:p w14:paraId="515E0B51" w14:textId="77777777" w:rsidR="00000000" w:rsidRDefault="00000000" w:rsidP="00630931">
      <w:pPr>
        <w:pStyle w:val="NormalWeb"/>
        <w:spacing w:before="200" w:beforeAutospacing="0" w:after="200" w:afterAutospacing="0"/>
        <w:rPr>
          <w:b/>
          <w:bCs/>
        </w:rPr>
      </w:pPr>
      <w:r>
        <w:rPr>
          <w:b/>
          <w:bCs/>
        </w:rPr>
        <w:t>      • Explosivos;</w:t>
      </w:r>
    </w:p>
    <w:p w14:paraId="30F33441" w14:textId="420184F0" w:rsidR="00000000" w:rsidRPr="00630931" w:rsidRDefault="00000000" w:rsidP="00630931">
      <w:pPr>
        <w:pStyle w:val="NormalWeb"/>
        <w:spacing w:before="200" w:beforeAutospacing="0" w:after="200" w:afterAutospacing="0"/>
        <w:rPr>
          <w:b/>
          <w:bCs/>
        </w:rPr>
      </w:pPr>
      <w:r>
        <w:rPr>
          <w:b/>
          <w:bCs/>
        </w:rPr>
        <w:t>     • Inflamáveis.</w:t>
      </w:r>
    </w:p>
    <w:p w14:paraId="5D595772" w14:textId="77777777" w:rsidR="00630931" w:rsidRDefault="00630931">
      <w:pPr>
        <w:pStyle w:val="NormalWeb"/>
        <w:rPr>
          <w:rStyle w:val="Forte"/>
        </w:rPr>
      </w:pPr>
    </w:p>
    <w:p w14:paraId="7D28602D" w14:textId="42233FF4" w:rsidR="00000000" w:rsidRDefault="00000000">
      <w:pPr>
        <w:pStyle w:val="NormalWeb"/>
      </w:pPr>
      <w:r>
        <w:rPr>
          <w:rStyle w:val="Forte"/>
        </w:rPr>
        <w:lastRenderedPageBreak/>
        <w:t>PLANO DE AULA</w:t>
      </w:r>
    </w:p>
    <w:p w14:paraId="10FE91E4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12F8EE7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C0446C6" w14:textId="0F082707" w:rsidR="00CB770C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CB77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31"/>
    <w:rsid w:val="00630931"/>
    <w:rsid w:val="00CB770C"/>
    <w:rsid w:val="00EF0021"/>
    <w:rsid w:val="00F4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A71A2"/>
  <w15:chartTrackingRefBased/>
  <w15:docId w15:val="{B12A2577-03CB-4580-AC25-F54F714C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2025-05-14T16:20:00Z</dcterms:created>
  <dcterms:modified xsi:type="dcterms:W3CDTF">2025-05-14T16:21:00Z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2025-05-14T16:21:39Z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f9e3b4d2-4334-4be6-a74c-fd5309730b72</vt:lpwstr>
  </property>
  <property fmtid="{D5CDD505-2E9C-101B-9397-08002B2CF9AE}" pid="8" name="MSIP_Label_ff380b4d-8a71-4241-982c-3816ad3ce8fc_ContentBits">
    <vt:lpwstr>0</vt:lpwstr>
  </property>
</Properties>
</file>